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600" w:lineRule="exact"/>
        <w:jc w:val="center"/>
        <w:rPr>
          <w:rFonts w:ascii="方正黑体简体" w:eastAsia="方正黑体简体" w:cs="Times New Roman"/>
          <w:b/>
          <w:bCs/>
          <w:kern w:val="0"/>
          <w:sz w:val="30"/>
          <w:szCs w:val="30"/>
        </w:rPr>
      </w:pPr>
      <w:r>
        <w:rPr>
          <w:rFonts w:ascii="方正黑体简体" w:eastAsia="方正黑体简体" w:cs="方正黑体简体"/>
          <w:b/>
          <w:bCs/>
          <w:kern w:val="0"/>
          <w:sz w:val="30"/>
          <w:szCs w:val="30"/>
        </w:rPr>
        <w:t>2015</w:t>
      </w:r>
      <w:r>
        <w:rPr>
          <w:rFonts w:hint="eastAsia" w:ascii="方正黑体简体" w:eastAsia="方正黑体简体" w:cs="方正黑体简体"/>
          <w:b/>
          <w:bCs/>
          <w:kern w:val="0"/>
          <w:sz w:val="30"/>
          <w:szCs w:val="30"/>
        </w:rPr>
        <w:t>年度宜昌市建筑业管理工作先进个人名单</w:t>
      </w:r>
    </w:p>
    <w:p>
      <w:pPr>
        <w:widowControl/>
        <w:spacing w:line="600" w:lineRule="exact"/>
        <w:jc w:val="left"/>
        <w:rPr>
          <w:rFonts w:eastAsia="仿宋_GB2312" w:cs="Times New Roman"/>
          <w:sz w:val="32"/>
          <w:szCs w:val="32"/>
        </w:rPr>
      </w:pP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曾凡茂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夷陵区住房和城乡建设局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任宜军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夷陵区建设工程质量监督站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李精华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宜都市建设工程质量安全监督站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袁京鄂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宜都市建设工程质量安全监督站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胡秋君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枝江市建设工程质量安全监督站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王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江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枝江市造价管理站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王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齐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当阳市建设工程质量安全监督站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李晓鹏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当阳市住房和城乡建设局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恒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勇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秭归县住房和城乡建设局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周斌飞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秭归县建设工程质量安全监督站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乔长义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兴山县住房和城乡建设局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张红星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兴山县建设工程质量安全监督站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穆爱林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远安县住房和城乡建设局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张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华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远安县建设工程质量安全监督站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倪少华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长阳土家族自治县住房和城乡建设局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李辉武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长阳土家族自治县建设工程质量监督站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蔡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淼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五峰土家族自治县建设工程质量安全监督站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朱学慧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五峰土家族自治县工程建设定额管理站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顾远顺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西陵区住房和城乡建设局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宋学院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西陵区住房和城乡建设局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王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斌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伍家岗区住房和城乡建设局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黄乃闽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伍家岗区住房和城乡建设局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李天凯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点军区住房和城乡建设局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杨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涛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点军区住房和城乡建设局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邓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云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高新区建设管理办公室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赵江华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高新区建设工程质量安全监督站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黄兵华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cs="宋体"/>
        </w:rPr>
        <w:t>猇</w:t>
      </w:r>
      <w:r>
        <w:rPr>
          <w:rFonts w:hint="eastAsia" w:ascii="方正书宋简体" w:eastAsia="方正书宋简体" w:cs="方正书宋简体"/>
        </w:rPr>
        <w:t>亭区建筑工程质量监督站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薛昌武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cs="宋体"/>
        </w:rPr>
        <w:t>猇</w:t>
      </w:r>
      <w:r>
        <w:rPr>
          <w:rFonts w:hint="eastAsia" w:ascii="方正书宋简体" w:eastAsia="方正书宋简体" w:cs="方正书宋简体"/>
        </w:rPr>
        <w:t>亭区建筑工程安全监督站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何伟文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宜昌市建设工程质量安全监督站葛洲坝分站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肖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锋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宜昌市建设工程质量安全监督站葛洲坝分站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任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毅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宜昌市住建委建筑业管理科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毛兰美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张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克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汪家毅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宜昌市建设工程质量安全监督站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肖发恒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宜昌市建筑市场管理站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杜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藻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宜昌市建筑市场管理站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王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蕾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宜昌市建筑装饰装修行业管理办公室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范厚元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宜昌市建筑装饰装修行业管理办公室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张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莉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宜昌市建设工程标准定额管理站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南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希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宜昌市建设工程标准定额管理站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陈北量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宜昌市建筑工程质量检测站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宋发良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宜昌市建筑工程质量检测站</w:t>
      </w:r>
    </w:p>
    <w:p>
      <w:pPr>
        <w:widowControl/>
        <w:spacing w:line="360" w:lineRule="exact"/>
        <w:ind w:firstLine="31680" w:firstLineChars="200"/>
        <w:rPr>
          <w:rFonts w:ascii="方正书宋简体" w:eastAsia="方正书宋简体" w:cs="Times New Roman"/>
        </w:rPr>
      </w:pPr>
      <w:r>
        <w:rPr>
          <w:rFonts w:hint="eastAsia" w:ascii="方正书宋简体" w:eastAsia="方正书宋简体" w:cs="方正书宋简体"/>
        </w:rPr>
        <w:t>金</w:t>
      </w:r>
      <w:r>
        <w:rPr>
          <w:rFonts w:ascii="方正书宋简体" w:eastAsia="方正书宋简体" w:cs="方正书宋简体"/>
        </w:rPr>
        <w:t xml:space="preserve">  </w:t>
      </w:r>
      <w:r>
        <w:rPr>
          <w:rFonts w:hint="eastAsia" w:ascii="方正书宋简体" w:eastAsia="方正书宋简体" w:cs="方正书宋简体"/>
        </w:rPr>
        <w:t>鑫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宜昌市住建委招投标窗口</w:t>
      </w:r>
    </w:p>
    <w:p>
      <w:pPr>
        <w:spacing w:line="360" w:lineRule="exact"/>
        <w:ind w:firstLine="31680" w:firstLineChars="200"/>
        <w:rPr>
          <w:rFonts w:ascii="方正书宋简体" w:eastAsia="方正书宋简体" w:cs="Times New Roman"/>
          <w:kern w:val="0"/>
        </w:rPr>
      </w:pPr>
      <w:r>
        <w:rPr>
          <w:rFonts w:hint="eastAsia" w:ascii="方正书宋简体" w:eastAsia="方正书宋简体" w:cs="方正书宋简体"/>
        </w:rPr>
        <w:t>陈艳玲</w:t>
      </w:r>
      <w:r>
        <w:rPr>
          <w:rFonts w:hint="eastAsia" w:ascii="方正书宋简体" w:eastAsia="方正书宋简体" w:cs="方正书宋简体"/>
          <w:lang w:eastAsia="zh-CN"/>
        </w:rPr>
        <w:t>　　</w:t>
      </w:r>
      <w:r>
        <w:rPr>
          <w:rFonts w:hint="eastAsia" w:ascii="方正书宋简体" w:eastAsia="方正书宋简体" w:cs="方正书宋简体"/>
        </w:rPr>
        <w:t>宜昌市政务服务中心住建委窗口</w:t>
      </w:r>
      <w:r>
        <w:rPr>
          <w:rFonts w:ascii="方正书宋简体" w:eastAsia="方正书宋简体" w:cs="方正书宋简体"/>
        </w:rPr>
        <w:t xml:space="preserve"> 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方正兰亭超细黑简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方正粗圆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D54EF"/>
    <w:rsid w:val="43CD54E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2016-03-30T02:08:00Z</dcterms:created>
  <dc:creator>Administrator</dc:creator>
  <cp:lastModifiedBy>Administrator</cp:lastModifiedBy>
  <dcterms:modified xsi:type="dcterms:W3CDTF">2016-03-30T02:08:57Z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